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28AA1" w14:textId="2696812A" w:rsidR="00AD6D22" w:rsidRPr="00E71960" w:rsidRDefault="00AD6D22" w:rsidP="00AD6D22">
      <w:pPr>
        <w:spacing w:line="240" w:lineRule="auto"/>
        <w:rPr>
          <w:rFonts w:ascii="GoudyOldSty" w:hAnsi="GoudyOldSty"/>
          <w:b/>
          <w:color w:val="000000" w:themeColor="text1"/>
          <w:sz w:val="20"/>
          <w:szCs w:val="20"/>
        </w:rPr>
      </w:pPr>
      <w:r w:rsidRPr="00E71960">
        <w:rPr>
          <w:rFonts w:ascii="GoudyOldSty" w:hAnsi="GoudyOldSty"/>
          <w:b/>
          <w:color w:val="000000" w:themeColor="text1"/>
          <w:spacing w:val="40"/>
          <w:sz w:val="56"/>
          <w:szCs w:val="144"/>
        </w:rPr>
        <w:t>NEWS</w:t>
      </w:r>
    </w:p>
    <w:p w14:paraId="3101EE4A" w14:textId="77777777" w:rsidR="00CF1B94" w:rsidRDefault="00CF1B94" w:rsidP="00861FA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line="240" w:lineRule="auto"/>
        <w:rPr>
          <w:rFonts w:ascii="Times New Roman" w:hAnsi="Times New Roman" w:cs="Times New Roman"/>
          <w:color w:val="000000"/>
          <w:sz w:val="24"/>
          <w:szCs w:val="24"/>
          <w:u w:val="single"/>
        </w:rPr>
      </w:pPr>
    </w:p>
    <w:p w14:paraId="2C59E190" w14:textId="1E86D0FE" w:rsidR="00861FA0" w:rsidRPr="00AD6D22" w:rsidRDefault="00861FA0" w:rsidP="00AE4A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line="240" w:lineRule="auto"/>
        <w:rPr>
          <w:rFonts w:ascii="Times New Roman" w:hAnsi="Times New Roman" w:cs="Times New Roman"/>
          <w:color w:val="000000"/>
          <w:sz w:val="24"/>
          <w:szCs w:val="24"/>
        </w:rPr>
      </w:pPr>
      <w:r w:rsidRPr="00AD6D22">
        <w:rPr>
          <w:rFonts w:ascii="Times New Roman" w:hAnsi="Times New Roman" w:cs="Times New Roman"/>
          <w:color w:val="000000"/>
          <w:sz w:val="24"/>
          <w:szCs w:val="24"/>
          <w:u w:val="single"/>
        </w:rPr>
        <w:t>FOR IMMEDIATE RELEASE</w:t>
      </w:r>
      <w:r w:rsidRPr="00AD6D22">
        <w:rPr>
          <w:rFonts w:ascii="Times New Roman" w:hAnsi="Times New Roman" w:cs="Times New Roman"/>
          <w:color w:val="000000"/>
          <w:sz w:val="24"/>
          <w:szCs w:val="24"/>
        </w:rPr>
        <w:t xml:space="preserve">: </w:t>
      </w:r>
      <w:r w:rsidR="00E71960">
        <w:rPr>
          <w:rFonts w:ascii="Times New Roman" w:hAnsi="Times New Roman" w:cs="Times New Roman"/>
          <w:color w:val="000000"/>
          <w:sz w:val="24"/>
          <w:szCs w:val="24"/>
        </w:rPr>
        <w:t>May 1</w:t>
      </w:r>
      <w:r w:rsidR="00F5489A">
        <w:rPr>
          <w:rFonts w:ascii="Times New Roman" w:hAnsi="Times New Roman" w:cs="Times New Roman"/>
          <w:color w:val="000000"/>
          <w:sz w:val="24"/>
          <w:szCs w:val="24"/>
        </w:rPr>
        <w:t>7</w:t>
      </w:r>
      <w:r w:rsidR="00E71960">
        <w:rPr>
          <w:rFonts w:ascii="Times New Roman" w:hAnsi="Times New Roman" w:cs="Times New Roman"/>
          <w:color w:val="000000"/>
          <w:sz w:val="24"/>
          <w:szCs w:val="24"/>
        </w:rPr>
        <w:t>, 2022</w:t>
      </w:r>
    </w:p>
    <w:p w14:paraId="1EA8B394" w14:textId="76145188" w:rsidR="00861FA0" w:rsidRDefault="00861FA0" w:rsidP="00AE4A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line="240" w:lineRule="auto"/>
        <w:rPr>
          <w:rFonts w:ascii="Times New Roman" w:hAnsi="Times New Roman" w:cs="Times New Roman"/>
          <w:color w:val="000000"/>
          <w:sz w:val="24"/>
          <w:szCs w:val="24"/>
        </w:rPr>
      </w:pPr>
      <w:r w:rsidRPr="00AD6D22">
        <w:rPr>
          <w:rFonts w:ascii="Times New Roman" w:hAnsi="Times New Roman" w:cs="Times New Roman"/>
          <w:color w:val="000000"/>
          <w:sz w:val="24"/>
          <w:szCs w:val="24"/>
        </w:rPr>
        <w:t xml:space="preserve">Contact: </w:t>
      </w:r>
      <w:r w:rsidR="00E71960">
        <w:rPr>
          <w:rFonts w:ascii="Times New Roman" w:hAnsi="Times New Roman" w:cs="Times New Roman"/>
          <w:color w:val="000000"/>
          <w:sz w:val="24"/>
          <w:szCs w:val="24"/>
        </w:rPr>
        <w:t>Alisha Melton, Weakley County Long Term Recovery Group Co-Chair</w:t>
      </w:r>
    </w:p>
    <w:p w14:paraId="0488C16D" w14:textId="77777777" w:rsidR="00E71960" w:rsidRDefault="00E71960" w:rsidP="00AE4A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line="240" w:lineRule="auto"/>
        <w:rPr>
          <w:rFonts w:ascii="Times New Roman" w:hAnsi="Times New Roman" w:cs="Times New Roman"/>
          <w:color w:val="000000"/>
          <w:sz w:val="24"/>
          <w:szCs w:val="24"/>
        </w:rPr>
      </w:pPr>
    </w:p>
    <w:p w14:paraId="6D374B56" w14:textId="0C446A29" w:rsidR="006606EA" w:rsidRPr="006606EA" w:rsidRDefault="00BE1C42" w:rsidP="00AE4A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6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SIX </w:t>
      </w:r>
      <w:r w:rsidR="00F64EE7">
        <w:rPr>
          <w:rFonts w:ascii="Times New Roman" w:hAnsi="Times New Roman" w:cs="Times New Roman"/>
          <w:color w:val="000000"/>
          <w:sz w:val="24"/>
          <w:szCs w:val="24"/>
        </w:rPr>
        <w:t xml:space="preserve">LOCAL </w:t>
      </w:r>
      <w:r>
        <w:rPr>
          <w:rFonts w:ascii="Times New Roman" w:hAnsi="Times New Roman" w:cs="Times New Roman"/>
          <w:color w:val="000000"/>
          <w:sz w:val="24"/>
          <w:szCs w:val="24"/>
        </w:rPr>
        <w:t xml:space="preserve">ORGANIZATIONS JOIN WCLTRG EFFORTS TO </w:t>
      </w:r>
      <w:r w:rsidR="00223A6D">
        <w:rPr>
          <w:rFonts w:ascii="Times New Roman" w:hAnsi="Times New Roman" w:cs="Times New Roman"/>
          <w:color w:val="000000"/>
          <w:sz w:val="24"/>
          <w:szCs w:val="24"/>
        </w:rPr>
        <w:t>ASSIST SURVIVORS IN RECOVERY</w:t>
      </w:r>
    </w:p>
    <w:p w14:paraId="0562C6A4" w14:textId="77777777" w:rsidR="006606EA" w:rsidRDefault="006606EA" w:rsidP="00AE4ABC">
      <w:pPr>
        <w:pStyle w:val="paragraph"/>
        <w:spacing w:before="0" w:beforeAutospacing="0" w:after="0" w:afterAutospacing="0"/>
        <w:ind w:firstLine="720"/>
        <w:textAlignment w:val="baseline"/>
      </w:pPr>
    </w:p>
    <w:p w14:paraId="1E32042C" w14:textId="36983061" w:rsidR="00223A6D" w:rsidRPr="008A3B48" w:rsidRDefault="00BE1C42" w:rsidP="00651DA3">
      <w:pPr>
        <w:pStyle w:val="paragraph"/>
        <w:spacing w:before="0" w:beforeAutospacing="0" w:after="0" w:afterAutospacing="0" w:line="360" w:lineRule="auto"/>
        <w:ind w:firstLine="720"/>
        <w:contextualSpacing/>
        <w:textAlignment w:val="baseline"/>
        <w:rPr>
          <w:color w:val="000000" w:themeColor="text1"/>
        </w:rPr>
      </w:pPr>
      <w:r w:rsidRPr="008A3B48">
        <w:rPr>
          <w:color w:val="000000" w:themeColor="text1"/>
        </w:rPr>
        <w:t>DRESDEN</w:t>
      </w:r>
      <w:r w:rsidR="00861FA0" w:rsidRPr="008A3B48">
        <w:rPr>
          <w:color w:val="000000" w:themeColor="text1"/>
        </w:rPr>
        <w:t>, Tenn</w:t>
      </w:r>
      <w:r w:rsidR="008429C4" w:rsidRPr="008A3B48">
        <w:rPr>
          <w:color w:val="000000" w:themeColor="text1"/>
        </w:rPr>
        <w:t>.</w:t>
      </w:r>
      <w:r w:rsidR="00861FA0" w:rsidRPr="008A3B48">
        <w:rPr>
          <w:color w:val="000000" w:themeColor="text1"/>
        </w:rPr>
        <w:t xml:space="preserve"> –</w:t>
      </w:r>
      <w:r w:rsidR="006D059B" w:rsidRPr="008A3B48">
        <w:rPr>
          <w:color w:val="000000" w:themeColor="text1"/>
        </w:rPr>
        <w:t xml:space="preserve"> </w:t>
      </w:r>
      <w:r w:rsidR="00223A6D" w:rsidRPr="008A3B48">
        <w:rPr>
          <w:color w:val="000000" w:themeColor="text1"/>
        </w:rPr>
        <w:t xml:space="preserve">Six </w:t>
      </w:r>
      <w:r w:rsidR="007F4383" w:rsidRPr="008A3B48">
        <w:rPr>
          <w:color w:val="000000" w:themeColor="text1"/>
        </w:rPr>
        <w:t xml:space="preserve">Weakley County </w:t>
      </w:r>
      <w:r w:rsidR="00223A6D" w:rsidRPr="008A3B48">
        <w:rPr>
          <w:color w:val="000000" w:themeColor="text1"/>
        </w:rPr>
        <w:t xml:space="preserve">organizations </w:t>
      </w:r>
      <w:r w:rsidR="007F4383" w:rsidRPr="008A3B48">
        <w:rPr>
          <w:color w:val="000000" w:themeColor="text1"/>
        </w:rPr>
        <w:t>have allied with</w:t>
      </w:r>
      <w:r w:rsidR="00223A6D" w:rsidRPr="008A3B48">
        <w:rPr>
          <w:color w:val="000000" w:themeColor="text1"/>
        </w:rPr>
        <w:t xml:space="preserve"> Weakley County Long Term Recovery Group </w:t>
      </w:r>
      <w:r w:rsidR="008460F0" w:rsidRPr="008A3B48">
        <w:rPr>
          <w:color w:val="000000" w:themeColor="text1"/>
        </w:rPr>
        <w:t>(WCLTR</w:t>
      </w:r>
      <w:r w:rsidR="008A3B48">
        <w:rPr>
          <w:color w:val="000000" w:themeColor="text1"/>
        </w:rPr>
        <w:t>G</w:t>
      </w:r>
      <w:r w:rsidR="008460F0" w:rsidRPr="008A3B48">
        <w:rPr>
          <w:color w:val="000000" w:themeColor="text1"/>
        </w:rPr>
        <w:t xml:space="preserve">) </w:t>
      </w:r>
      <w:r w:rsidR="007F4383" w:rsidRPr="008A3B48">
        <w:rPr>
          <w:color w:val="000000" w:themeColor="text1"/>
        </w:rPr>
        <w:t xml:space="preserve">following the Dec. 10, 2021, tornado. </w:t>
      </w:r>
      <w:r w:rsidR="00223A6D" w:rsidRPr="008A3B48">
        <w:rPr>
          <w:color w:val="000000" w:themeColor="text1"/>
        </w:rPr>
        <w:t xml:space="preserve">Dresden Church of Christ, Dresden First Baptist Church, Dresden Rotary Club, Greenfield Church of Christ, Lebanon Church of </w:t>
      </w:r>
      <w:proofErr w:type="gramStart"/>
      <w:r w:rsidR="00223A6D" w:rsidRPr="008A3B48">
        <w:rPr>
          <w:color w:val="000000" w:themeColor="text1"/>
        </w:rPr>
        <w:t>Christ</w:t>
      </w:r>
      <w:proofErr w:type="gramEnd"/>
      <w:r w:rsidR="00223A6D" w:rsidRPr="008A3B48">
        <w:rPr>
          <w:color w:val="000000" w:themeColor="text1"/>
        </w:rPr>
        <w:t xml:space="preserve"> and Weakley County Baptist Association </w:t>
      </w:r>
      <w:r w:rsidR="007F4383" w:rsidRPr="008A3B48">
        <w:rPr>
          <w:color w:val="000000" w:themeColor="text1"/>
        </w:rPr>
        <w:t xml:space="preserve">have joined the effort </w:t>
      </w:r>
      <w:r w:rsidR="00FA5D0C" w:rsidRPr="008A3B48">
        <w:rPr>
          <w:color w:val="000000" w:themeColor="text1"/>
        </w:rPr>
        <w:t xml:space="preserve">and currently have $710,299 available to distribute for unmet needs. </w:t>
      </w:r>
    </w:p>
    <w:p w14:paraId="07048138" w14:textId="75F04F4E" w:rsidR="00D61C18" w:rsidRPr="008A3B48" w:rsidRDefault="00D61C18" w:rsidP="00651DA3">
      <w:pPr>
        <w:pStyle w:val="paragraph"/>
        <w:spacing w:before="0" w:beforeAutospacing="0" w:after="0" w:afterAutospacing="0" w:line="360" w:lineRule="auto"/>
        <w:ind w:firstLine="720"/>
        <w:contextualSpacing/>
        <w:textAlignment w:val="baseline"/>
        <w:rPr>
          <w:color w:val="000000" w:themeColor="text1"/>
        </w:rPr>
      </w:pPr>
      <w:r w:rsidRPr="008A3B48">
        <w:rPr>
          <w:color w:val="000000" w:themeColor="text1"/>
        </w:rPr>
        <w:t xml:space="preserve">A representative from each of the six organizations will attend allocation committee meetings for case manager presentations to determine how much funding is required to assist in each unmet need, which is determined through a blind application process. </w:t>
      </w:r>
      <w:r w:rsidR="007F4383" w:rsidRPr="008A3B48">
        <w:rPr>
          <w:color w:val="000000" w:themeColor="text1"/>
        </w:rPr>
        <w:t>Each organization will hold their funds until it is time to pay contractors or vendors.</w:t>
      </w:r>
      <w:r w:rsidR="00D44C95" w:rsidRPr="008A3B48">
        <w:rPr>
          <w:color w:val="000000" w:themeColor="text1"/>
        </w:rPr>
        <w:t xml:space="preserve"> United Way serves as the fiscal agent for the WCLTRG and will maintain records of all payments for the ten-year reporting period. </w:t>
      </w:r>
    </w:p>
    <w:p w14:paraId="64B71BFC" w14:textId="4A5AEDDB" w:rsidR="00D61C18" w:rsidRPr="008A3B48" w:rsidRDefault="000E1236" w:rsidP="00651DA3">
      <w:pPr>
        <w:pStyle w:val="paragraph"/>
        <w:spacing w:before="0" w:beforeAutospacing="0" w:after="0" w:afterAutospacing="0" w:line="360" w:lineRule="auto"/>
        <w:ind w:firstLine="720"/>
        <w:contextualSpacing/>
        <w:textAlignment w:val="baseline"/>
        <w:rPr>
          <w:color w:val="000000" w:themeColor="text1"/>
        </w:rPr>
      </w:pPr>
      <w:r w:rsidRPr="008A3B48">
        <w:rPr>
          <w:color w:val="000000" w:themeColor="text1"/>
        </w:rPr>
        <w:t xml:space="preserve">Before partnering with WCLTRG, </w:t>
      </w:r>
      <w:r w:rsidR="00D44C95" w:rsidRPr="008A3B48">
        <w:rPr>
          <w:color w:val="000000" w:themeColor="text1"/>
        </w:rPr>
        <w:t xml:space="preserve">these six organizations collectively distributed $200,920 in donations over the past five months to assist a total of 71 households. They have also distributed food, toiletries, clothing, appliances, and furniture in addition to the monetary assistance. </w:t>
      </w:r>
      <w:r w:rsidR="00D61C18" w:rsidRPr="008A3B48">
        <w:rPr>
          <w:color w:val="000000" w:themeColor="text1"/>
        </w:rPr>
        <w:t>“</w:t>
      </w:r>
      <w:r w:rsidR="006A753D">
        <w:rPr>
          <w:color w:val="000000" w:themeColor="text1"/>
        </w:rPr>
        <w:t>Today, o</w:t>
      </w:r>
      <w:r w:rsidR="00287CD3" w:rsidRPr="008A3B48">
        <w:rPr>
          <w:color w:val="000000" w:themeColor="text1"/>
        </w:rPr>
        <w:t xml:space="preserve">ur main goal is ensuring every survivor knows about the resources available to them. We encourage everyone in our community to share information about the Weakley County Long Term Recovery Group and the partnering </w:t>
      </w:r>
      <w:r w:rsidR="008A3B48" w:rsidRPr="008A3B48">
        <w:rPr>
          <w:color w:val="000000" w:themeColor="text1"/>
        </w:rPr>
        <w:t>organizations,</w:t>
      </w:r>
      <w:r w:rsidR="00287CD3" w:rsidRPr="008A3B48">
        <w:rPr>
          <w:color w:val="000000" w:themeColor="text1"/>
        </w:rPr>
        <w:t xml:space="preserve"> so we </w:t>
      </w:r>
      <w:r w:rsidR="008A3B48" w:rsidRPr="008A3B48">
        <w:rPr>
          <w:color w:val="000000" w:themeColor="text1"/>
        </w:rPr>
        <w:t>can</w:t>
      </w:r>
      <w:r w:rsidR="00287CD3" w:rsidRPr="008A3B48">
        <w:rPr>
          <w:color w:val="000000" w:themeColor="text1"/>
        </w:rPr>
        <w:t xml:space="preserve"> </w:t>
      </w:r>
      <w:proofErr w:type="gramStart"/>
      <w:r w:rsidR="00287CD3" w:rsidRPr="008A3B48">
        <w:rPr>
          <w:color w:val="000000" w:themeColor="text1"/>
        </w:rPr>
        <w:t>provide assistance to</w:t>
      </w:r>
      <w:proofErr w:type="gramEnd"/>
      <w:r w:rsidR="00287CD3" w:rsidRPr="008A3B48">
        <w:rPr>
          <w:color w:val="000000" w:themeColor="text1"/>
        </w:rPr>
        <w:t xml:space="preserve"> all who need it</w:t>
      </w:r>
      <w:r w:rsidR="00D61C18" w:rsidRPr="008A3B48">
        <w:rPr>
          <w:color w:val="000000" w:themeColor="text1"/>
        </w:rPr>
        <w:t xml:space="preserve">,” said Alisha Melton, </w:t>
      </w:r>
      <w:r w:rsidR="008460F0" w:rsidRPr="008A3B48">
        <w:rPr>
          <w:color w:val="000000" w:themeColor="text1"/>
        </w:rPr>
        <w:t xml:space="preserve">WCLTRG Co-Chair. </w:t>
      </w:r>
    </w:p>
    <w:p w14:paraId="05846D44" w14:textId="2AE19FE3" w:rsidR="002C2DA3" w:rsidRPr="002C2DA3" w:rsidRDefault="002C2DA3" w:rsidP="00F5489A">
      <w:pPr>
        <w:spacing w:line="360" w:lineRule="auto"/>
        <w:ind w:firstLine="720"/>
        <w:rPr>
          <w:rFonts w:ascii="Times New Roman" w:eastAsia="Times New Roman" w:hAnsi="Times New Roman" w:cs="Times New Roman"/>
          <w:sz w:val="24"/>
          <w:szCs w:val="24"/>
        </w:rPr>
      </w:pPr>
      <w:r w:rsidRPr="002C2DA3">
        <w:rPr>
          <w:rFonts w:ascii="Times New Roman" w:hAnsi="Times New Roman" w:cs="Times New Roman"/>
          <w:sz w:val="24"/>
          <w:szCs w:val="24"/>
        </w:rPr>
        <w:t xml:space="preserve">WCLTRG has also been in contact with leadership at </w:t>
      </w:r>
      <w:proofErr w:type="spellStart"/>
      <w:r w:rsidRPr="002C2DA3">
        <w:rPr>
          <w:rFonts w:ascii="Times New Roman" w:hAnsi="Times New Roman" w:cs="Times New Roman"/>
          <w:sz w:val="24"/>
          <w:szCs w:val="24"/>
        </w:rPr>
        <w:t>Inspiritus</w:t>
      </w:r>
      <w:proofErr w:type="spellEnd"/>
      <w:r w:rsidRPr="002C2DA3">
        <w:rPr>
          <w:rFonts w:ascii="Times New Roman" w:hAnsi="Times New Roman" w:cs="Times New Roman"/>
          <w:sz w:val="24"/>
          <w:szCs w:val="24"/>
        </w:rPr>
        <w:t xml:space="preserve">, a regional disaster relief organization operating since 1981 with a long-term recovery focus on home repairs and construction. Dependent upon grant funding, </w:t>
      </w:r>
      <w:proofErr w:type="spellStart"/>
      <w:r w:rsidRPr="002C2DA3">
        <w:rPr>
          <w:rFonts w:ascii="Times New Roman" w:hAnsi="Times New Roman" w:cs="Times New Roman"/>
          <w:sz w:val="24"/>
          <w:szCs w:val="24"/>
        </w:rPr>
        <w:t>Inspiritus</w:t>
      </w:r>
      <w:proofErr w:type="spellEnd"/>
      <w:r w:rsidRPr="002C2DA3">
        <w:rPr>
          <w:rFonts w:ascii="Times New Roman" w:hAnsi="Times New Roman" w:cs="Times New Roman"/>
          <w:sz w:val="24"/>
          <w:szCs w:val="24"/>
        </w:rPr>
        <w:t xml:space="preserve"> may in the future provide volunteers and </w:t>
      </w:r>
      <w:r w:rsidRPr="002C2DA3">
        <w:rPr>
          <w:rFonts w:ascii="Times New Roman" w:hAnsi="Times New Roman" w:cs="Times New Roman"/>
          <w:sz w:val="24"/>
          <w:szCs w:val="24"/>
        </w:rPr>
        <w:lastRenderedPageBreak/>
        <w:t>building materials for unmet needs in Dresden under the direction of WCLTRG Volunteer Chair Karen Wilson and Construction Chair Tommy Wilson.” </w:t>
      </w:r>
    </w:p>
    <w:p w14:paraId="3301F814" w14:textId="63D0F2E6" w:rsidR="008460F0" w:rsidRPr="008A3B48" w:rsidRDefault="008460F0" w:rsidP="00651DA3">
      <w:pPr>
        <w:pStyle w:val="paragraph"/>
        <w:spacing w:before="0" w:beforeAutospacing="0" w:after="0" w:afterAutospacing="0" w:line="360" w:lineRule="auto"/>
        <w:ind w:firstLine="720"/>
        <w:contextualSpacing/>
        <w:textAlignment w:val="baseline"/>
        <w:rPr>
          <w:color w:val="000000" w:themeColor="text1"/>
        </w:rPr>
      </w:pPr>
      <w:r w:rsidRPr="008A3B48">
        <w:rPr>
          <w:color w:val="000000" w:themeColor="text1"/>
        </w:rPr>
        <w:t xml:space="preserve">United Methodist Committee on Relief (UMCOR) has one </w:t>
      </w:r>
      <w:r w:rsidR="008C4631" w:rsidRPr="008A3B48">
        <w:rPr>
          <w:color w:val="000000" w:themeColor="text1"/>
        </w:rPr>
        <w:t>fully trained</w:t>
      </w:r>
      <w:r w:rsidRPr="008A3B48">
        <w:rPr>
          <w:color w:val="000000" w:themeColor="text1"/>
        </w:rPr>
        <w:t xml:space="preserve"> case manager actively working in Weakley County to </w:t>
      </w:r>
      <w:r w:rsidR="008C4631" w:rsidRPr="008A3B48">
        <w:rPr>
          <w:color w:val="000000" w:themeColor="text1"/>
        </w:rPr>
        <w:t>assess</w:t>
      </w:r>
      <w:r w:rsidRPr="008A3B48">
        <w:rPr>
          <w:color w:val="000000" w:themeColor="text1"/>
        </w:rPr>
        <w:t xml:space="preserve"> survivors’ needs and plan to have three more by the end of May</w:t>
      </w:r>
      <w:r w:rsidR="007F4383" w:rsidRPr="008A3B48">
        <w:rPr>
          <w:color w:val="000000" w:themeColor="text1"/>
        </w:rPr>
        <w:t xml:space="preserve"> who will work with WCLTRG in the assessment process. </w:t>
      </w:r>
    </w:p>
    <w:p w14:paraId="1C6365B3" w14:textId="614227D4" w:rsidR="00AE4ABC" w:rsidRPr="008A3B48" w:rsidRDefault="00D61C18" w:rsidP="008C4631">
      <w:pPr>
        <w:pStyle w:val="paragraph"/>
        <w:spacing w:before="0" w:beforeAutospacing="0" w:after="0" w:afterAutospacing="0" w:line="360" w:lineRule="auto"/>
        <w:ind w:firstLine="720"/>
        <w:contextualSpacing/>
        <w:textAlignment w:val="baseline"/>
        <w:rPr>
          <w:color w:val="000000" w:themeColor="text1"/>
        </w:rPr>
      </w:pPr>
      <w:r w:rsidRPr="008A3B48">
        <w:rPr>
          <w:color w:val="000000" w:themeColor="text1"/>
        </w:rPr>
        <w:t xml:space="preserve"> </w:t>
      </w:r>
      <w:r w:rsidR="00FF24A7" w:rsidRPr="008A3B48">
        <w:rPr>
          <w:color w:val="000000" w:themeColor="text1"/>
        </w:rPr>
        <w:t xml:space="preserve"> </w:t>
      </w:r>
      <w:r w:rsidR="008C4631" w:rsidRPr="008A3B48">
        <w:rPr>
          <w:color w:val="000000" w:themeColor="text1"/>
        </w:rPr>
        <w:t xml:space="preserve">So far, 641 survivors have been identified with 156 household screenings conducted. Of those 156, it has been determined that 49 households cannot recover on their own, 66 are unsure if they can recover on their own and 41 have either already recovered or will recover on their own. </w:t>
      </w:r>
      <w:r w:rsidR="0002290B" w:rsidRPr="008A3B48">
        <w:rPr>
          <w:color w:val="000000" w:themeColor="text1"/>
        </w:rPr>
        <w:t xml:space="preserve">Case managers have been unable to </w:t>
      </w:r>
      <w:r w:rsidR="00287CD3" w:rsidRPr="008A3B48">
        <w:rPr>
          <w:color w:val="000000" w:themeColor="text1"/>
        </w:rPr>
        <w:t xml:space="preserve">speak with </w:t>
      </w:r>
      <w:r w:rsidR="0002290B" w:rsidRPr="008A3B48">
        <w:rPr>
          <w:color w:val="000000" w:themeColor="text1"/>
        </w:rPr>
        <w:t xml:space="preserve">53 </w:t>
      </w:r>
      <w:r w:rsidR="008C4631" w:rsidRPr="008A3B48">
        <w:rPr>
          <w:color w:val="000000" w:themeColor="text1"/>
        </w:rPr>
        <w:t xml:space="preserve">survivors </w:t>
      </w:r>
      <w:r w:rsidR="0002290B" w:rsidRPr="008A3B48">
        <w:rPr>
          <w:color w:val="000000" w:themeColor="text1"/>
        </w:rPr>
        <w:t xml:space="preserve">due to unanswered calls or messages. </w:t>
      </w:r>
    </w:p>
    <w:p w14:paraId="307961BE" w14:textId="5D555B78" w:rsidR="008C4631" w:rsidRPr="008A3B48" w:rsidRDefault="00FF2556" w:rsidP="008C4631">
      <w:pPr>
        <w:pStyle w:val="paragraph"/>
        <w:spacing w:before="0" w:beforeAutospacing="0" w:after="0" w:afterAutospacing="0" w:line="360" w:lineRule="auto"/>
        <w:ind w:firstLine="720"/>
        <w:contextualSpacing/>
        <w:textAlignment w:val="baseline"/>
        <w:rPr>
          <w:color w:val="000000" w:themeColor="text1"/>
        </w:rPr>
      </w:pPr>
      <w:r w:rsidRPr="008A3B48">
        <w:rPr>
          <w:color w:val="000000" w:themeColor="text1"/>
        </w:rPr>
        <w:t xml:space="preserve">If you or someone you know has an unmet need </w:t>
      </w:r>
      <w:proofErr w:type="gramStart"/>
      <w:r w:rsidRPr="008A3B48">
        <w:rPr>
          <w:color w:val="000000" w:themeColor="text1"/>
        </w:rPr>
        <w:t>as a result of</w:t>
      </w:r>
      <w:proofErr w:type="gramEnd"/>
      <w:r w:rsidRPr="008A3B48">
        <w:rPr>
          <w:color w:val="000000" w:themeColor="text1"/>
        </w:rPr>
        <w:t xml:space="preserve"> the Dec. 10, 2021, </w:t>
      </w:r>
      <w:r w:rsidR="007F4383" w:rsidRPr="008A3B48">
        <w:rPr>
          <w:color w:val="000000" w:themeColor="text1"/>
        </w:rPr>
        <w:t xml:space="preserve">Dresden </w:t>
      </w:r>
      <w:r w:rsidR="000F053B" w:rsidRPr="008A3B48">
        <w:rPr>
          <w:color w:val="000000" w:themeColor="text1"/>
        </w:rPr>
        <w:t xml:space="preserve">tornado </w:t>
      </w:r>
      <w:r w:rsidR="007F4383" w:rsidRPr="008A3B48">
        <w:rPr>
          <w:color w:val="000000" w:themeColor="text1"/>
        </w:rPr>
        <w:t>and have</w:t>
      </w:r>
      <w:r w:rsidR="000F053B" w:rsidRPr="008A3B48">
        <w:rPr>
          <w:color w:val="000000" w:themeColor="text1"/>
        </w:rPr>
        <w:t xml:space="preserve"> not</w:t>
      </w:r>
      <w:r w:rsidR="007F4383" w:rsidRPr="008A3B48">
        <w:rPr>
          <w:color w:val="000000" w:themeColor="text1"/>
        </w:rPr>
        <w:t xml:space="preserve"> yet</w:t>
      </w:r>
      <w:r w:rsidR="000F053B" w:rsidRPr="008A3B48">
        <w:rPr>
          <w:color w:val="000000" w:themeColor="text1"/>
        </w:rPr>
        <w:t xml:space="preserve"> been in contact with WCLTRG or a case manager, please call 731-699-7913. </w:t>
      </w:r>
    </w:p>
    <w:p w14:paraId="7A00EDF8" w14:textId="77777777" w:rsidR="00691285" w:rsidRPr="00CC0DBC" w:rsidRDefault="00691285" w:rsidP="006912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p>
    <w:p w14:paraId="1E353362" w14:textId="77777777" w:rsidR="00691285" w:rsidRPr="00CC0DBC" w:rsidRDefault="00691285" w:rsidP="008C4631">
      <w:pPr>
        <w:pStyle w:val="paragraph"/>
        <w:spacing w:before="0" w:beforeAutospacing="0" w:after="0" w:afterAutospacing="0" w:line="360" w:lineRule="auto"/>
        <w:ind w:firstLine="720"/>
        <w:contextualSpacing/>
        <w:textAlignment w:val="baseline"/>
      </w:pPr>
    </w:p>
    <w:sectPr w:rsidR="00691285" w:rsidRPr="00CC0D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A6741" w14:textId="77777777" w:rsidR="008B4EFA" w:rsidRDefault="008B4EFA" w:rsidP="00AA2D4D">
      <w:pPr>
        <w:spacing w:after="0" w:line="240" w:lineRule="auto"/>
      </w:pPr>
      <w:r>
        <w:separator/>
      </w:r>
    </w:p>
  </w:endnote>
  <w:endnote w:type="continuationSeparator" w:id="0">
    <w:p w14:paraId="3266C231" w14:textId="77777777" w:rsidR="008B4EFA" w:rsidRDefault="008B4EFA" w:rsidP="00AA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OldSty">
    <w:altName w:val="Goudy Old Style"/>
    <w:panose1 w:val="020B0604020202020204"/>
    <w:charset w:val="4D"/>
    <w:family w:val="roman"/>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A344B" w14:textId="77777777" w:rsidR="008B4EFA" w:rsidRDefault="008B4EFA" w:rsidP="00AA2D4D">
      <w:pPr>
        <w:spacing w:after="0" w:line="240" w:lineRule="auto"/>
      </w:pPr>
      <w:r>
        <w:separator/>
      </w:r>
    </w:p>
  </w:footnote>
  <w:footnote w:type="continuationSeparator" w:id="0">
    <w:p w14:paraId="47677E62" w14:textId="77777777" w:rsidR="008B4EFA" w:rsidRDefault="008B4EFA" w:rsidP="00AA2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5" w:type="dxa"/>
      <w:tblInd w:w="-48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1615"/>
      <w:gridCol w:w="3335"/>
      <w:gridCol w:w="5395"/>
    </w:tblGrid>
    <w:tr w:rsidR="00E71960" w14:paraId="460359D7" w14:textId="77777777" w:rsidTr="002A00FC">
      <w:tc>
        <w:tcPr>
          <w:tcW w:w="1615" w:type="dxa"/>
        </w:tcPr>
        <w:p w14:paraId="5CD5A408" w14:textId="77777777" w:rsidR="00E71960" w:rsidRDefault="00E71960" w:rsidP="00E71960">
          <w:r>
            <w:rPr>
              <w:noProof/>
            </w:rPr>
            <w:drawing>
              <wp:inline distT="0" distB="0" distL="0" distR="0" wp14:anchorId="099A6BAB" wp14:editId="04213B71">
                <wp:extent cx="826850" cy="992219"/>
                <wp:effectExtent l="0" t="0" r="0"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826850" cy="992219"/>
                        </a:xfrm>
                        <a:prstGeom prst="rect">
                          <a:avLst/>
                        </a:prstGeom>
                        <a:ln/>
                      </pic:spPr>
                    </pic:pic>
                  </a:graphicData>
                </a:graphic>
              </wp:inline>
            </w:drawing>
          </w:r>
        </w:p>
      </w:tc>
      <w:tc>
        <w:tcPr>
          <w:tcW w:w="3335" w:type="dxa"/>
        </w:tcPr>
        <w:p w14:paraId="0B02B953" w14:textId="7A1DC3F1" w:rsidR="00E71960" w:rsidRDefault="00E71960" w:rsidP="00E71960">
          <w:pPr>
            <w:spacing w:line="180" w:lineRule="auto"/>
            <w:rPr>
              <w:rFonts w:ascii="Shruti" w:eastAsia="Shruti" w:hAnsi="Shruti" w:cs="Shruti"/>
              <w:sz w:val="28"/>
              <w:szCs w:val="28"/>
            </w:rPr>
          </w:pP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8"/>
              <w:szCs w:val="28"/>
            </w:rPr>
            <w:t xml:space="preserve">Weakley County </w:t>
          </w:r>
          <w:r>
            <w:rPr>
              <w:rFonts w:ascii="Shruti" w:eastAsia="Shruti" w:hAnsi="Shruti" w:cs="Shruti"/>
              <w:sz w:val="28"/>
              <w:szCs w:val="28"/>
            </w:rPr>
            <w:br/>
            <w:t xml:space="preserve">Long-Term </w:t>
          </w:r>
          <w:r>
            <w:rPr>
              <w:rFonts w:ascii="Shruti" w:eastAsia="Shruti" w:hAnsi="Shruti" w:cs="Shruti"/>
              <w:sz w:val="28"/>
              <w:szCs w:val="28"/>
            </w:rPr>
            <w:br/>
            <w:t>Recovery Group</w:t>
          </w:r>
        </w:p>
      </w:tc>
      <w:tc>
        <w:tcPr>
          <w:tcW w:w="5395" w:type="dxa"/>
        </w:tcPr>
        <w:p w14:paraId="028C66A5" w14:textId="77777777" w:rsidR="00E71960" w:rsidRDefault="00E71960" w:rsidP="00E71960">
          <w:pPr>
            <w:spacing w:line="180" w:lineRule="auto"/>
            <w:jc w:val="right"/>
            <w:rPr>
              <w:rFonts w:ascii="Shruti" w:eastAsia="Shruti" w:hAnsi="Shruti" w:cs="Shruti"/>
              <w:sz w:val="26"/>
              <w:szCs w:val="26"/>
            </w:rPr>
          </w:pP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r>
            <w:rPr>
              <w:rFonts w:ascii="Shruti" w:eastAsia="Shruti" w:hAnsi="Shruti" w:cs="Shruti"/>
              <w:sz w:val="2"/>
              <w:szCs w:val="2"/>
            </w:rPr>
            <w:br/>
          </w:r>
        </w:p>
        <w:p w14:paraId="5F4A71F9" w14:textId="77777777" w:rsidR="00E71960" w:rsidRDefault="00E71960" w:rsidP="00E71960">
          <w:pPr>
            <w:spacing w:line="180" w:lineRule="auto"/>
            <w:jc w:val="right"/>
            <w:rPr>
              <w:rFonts w:ascii="Shruti" w:eastAsia="Shruti" w:hAnsi="Shruti" w:cs="Shruti"/>
              <w:sz w:val="28"/>
              <w:szCs w:val="28"/>
            </w:rPr>
          </w:pPr>
          <w:r>
            <w:rPr>
              <w:rFonts w:ascii="Shruti" w:eastAsia="Shruti" w:hAnsi="Shruti" w:cs="Shruti"/>
              <w:sz w:val="28"/>
              <w:szCs w:val="28"/>
            </w:rPr>
            <w:t xml:space="preserve">8250 Hwy 22 </w:t>
          </w:r>
          <w:r>
            <w:rPr>
              <w:rFonts w:ascii="Shruti" w:eastAsia="Shruti" w:hAnsi="Shruti" w:cs="Shruti"/>
              <w:sz w:val="28"/>
              <w:szCs w:val="28"/>
            </w:rPr>
            <w:br/>
            <w:t>Dresden, TN 38225</w:t>
          </w:r>
        </w:p>
      </w:tc>
    </w:tr>
  </w:tbl>
  <w:p w14:paraId="4B462997" w14:textId="3FA2B884" w:rsidR="00AA2D4D" w:rsidRDefault="00AA2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108"/>
    <w:multiLevelType w:val="hybridMultilevel"/>
    <w:tmpl w:val="0094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03B8B"/>
    <w:multiLevelType w:val="hybridMultilevel"/>
    <w:tmpl w:val="0874864A"/>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 w15:restartNumberingAfterBreak="0">
    <w:nsid w:val="50EE1225"/>
    <w:multiLevelType w:val="hybridMultilevel"/>
    <w:tmpl w:val="87A6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F4BB2"/>
    <w:multiLevelType w:val="hybridMultilevel"/>
    <w:tmpl w:val="B82AA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35448"/>
    <w:multiLevelType w:val="hybridMultilevel"/>
    <w:tmpl w:val="3CBE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C4DD8"/>
    <w:multiLevelType w:val="hybridMultilevel"/>
    <w:tmpl w:val="5462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00A40"/>
    <w:multiLevelType w:val="hybridMultilevel"/>
    <w:tmpl w:val="4BEAB4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4D"/>
    <w:rsid w:val="0002290B"/>
    <w:rsid w:val="00031CE8"/>
    <w:rsid w:val="0003445E"/>
    <w:rsid w:val="00051D33"/>
    <w:rsid w:val="0005279B"/>
    <w:rsid w:val="00062774"/>
    <w:rsid w:val="0006640F"/>
    <w:rsid w:val="000872FF"/>
    <w:rsid w:val="000C7068"/>
    <w:rsid w:val="000E1236"/>
    <w:rsid w:val="000E265E"/>
    <w:rsid w:val="000F053B"/>
    <w:rsid w:val="000F1E0F"/>
    <w:rsid w:val="0015317C"/>
    <w:rsid w:val="00156FA6"/>
    <w:rsid w:val="00160FCD"/>
    <w:rsid w:val="00180665"/>
    <w:rsid w:val="0018568F"/>
    <w:rsid w:val="00194CA7"/>
    <w:rsid w:val="001B65D4"/>
    <w:rsid w:val="001E17FD"/>
    <w:rsid w:val="001E7BC5"/>
    <w:rsid w:val="00205D69"/>
    <w:rsid w:val="00223A6D"/>
    <w:rsid w:val="00230D9E"/>
    <w:rsid w:val="002430CA"/>
    <w:rsid w:val="00245039"/>
    <w:rsid w:val="0027124D"/>
    <w:rsid w:val="00287CD3"/>
    <w:rsid w:val="002944AF"/>
    <w:rsid w:val="002B12C6"/>
    <w:rsid w:val="002C22EE"/>
    <w:rsid w:val="002C2DA3"/>
    <w:rsid w:val="002C4C9E"/>
    <w:rsid w:val="002E0DF2"/>
    <w:rsid w:val="00337858"/>
    <w:rsid w:val="00351AAE"/>
    <w:rsid w:val="00366B22"/>
    <w:rsid w:val="00370B56"/>
    <w:rsid w:val="0038339D"/>
    <w:rsid w:val="003851BA"/>
    <w:rsid w:val="00386152"/>
    <w:rsid w:val="00395F33"/>
    <w:rsid w:val="003C414F"/>
    <w:rsid w:val="00414F76"/>
    <w:rsid w:val="00435B11"/>
    <w:rsid w:val="00435E09"/>
    <w:rsid w:val="004A1691"/>
    <w:rsid w:val="004A23DC"/>
    <w:rsid w:val="004B7DF5"/>
    <w:rsid w:val="004E2965"/>
    <w:rsid w:val="004F3B62"/>
    <w:rsid w:val="004F7C93"/>
    <w:rsid w:val="005009F6"/>
    <w:rsid w:val="005077E7"/>
    <w:rsid w:val="00512DA0"/>
    <w:rsid w:val="0051667A"/>
    <w:rsid w:val="005368C3"/>
    <w:rsid w:val="00570A01"/>
    <w:rsid w:val="00592B21"/>
    <w:rsid w:val="005D02F9"/>
    <w:rsid w:val="005D383D"/>
    <w:rsid w:val="0060288D"/>
    <w:rsid w:val="00615149"/>
    <w:rsid w:val="00646A6A"/>
    <w:rsid w:val="00651DA3"/>
    <w:rsid w:val="006606EA"/>
    <w:rsid w:val="006723B0"/>
    <w:rsid w:val="00691285"/>
    <w:rsid w:val="006A753D"/>
    <w:rsid w:val="006B34C9"/>
    <w:rsid w:val="006C6798"/>
    <w:rsid w:val="006D059B"/>
    <w:rsid w:val="006D1144"/>
    <w:rsid w:val="006D4661"/>
    <w:rsid w:val="006D6BCA"/>
    <w:rsid w:val="00701E3A"/>
    <w:rsid w:val="007034B8"/>
    <w:rsid w:val="00715684"/>
    <w:rsid w:val="00723EA3"/>
    <w:rsid w:val="00747670"/>
    <w:rsid w:val="0075358F"/>
    <w:rsid w:val="00791515"/>
    <w:rsid w:val="0079514B"/>
    <w:rsid w:val="007A5489"/>
    <w:rsid w:val="007E1A9D"/>
    <w:rsid w:val="007E6111"/>
    <w:rsid w:val="007F4383"/>
    <w:rsid w:val="007F48B1"/>
    <w:rsid w:val="008310A8"/>
    <w:rsid w:val="0083702A"/>
    <w:rsid w:val="008429C4"/>
    <w:rsid w:val="008460F0"/>
    <w:rsid w:val="00861FA0"/>
    <w:rsid w:val="008715C3"/>
    <w:rsid w:val="00897B11"/>
    <w:rsid w:val="008A3B48"/>
    <w:rsid w:val="008A4E9D"/>
    <w:rsid w:val="008B4EFA"/>
    <w:rsid w:val="008B7A47"/>
    <w:rsid w:val="008C1265"/>
    <w:rsid w:val="008C2F39"/>
    <w:rsid w:val="008C4631"/>
    <w:rsid w:val="008C779D"/>
    <w:rsid w:val="008E496F"/>
    <w:rsid w:val="009004B5"/>
    <w:rsid w:val="00930617"/>
    <w:rsid w:val="0093755C"/>
    <w:rsid w:val="00937F32"/>
    <w:rsid w:val="0097467C"/>
    <w:rsid w:val="00975393"/>
    <w:rsid w:val="0098069A"/>
    <w:rsid w:val="009920A8"/>
    <w:rsid w:val="009A13D1"/>
    <w:rsid w:val="009A6775"/>
    <w:rsid w:val="009B577E"/>
    <w:rsid w:val="009D01BD"/>
    <w:rsid w:val="009E3400"/>
    <w:rsid w:val="00A1137A"/>
    <w:rsid w:val="00A13AA6"/>
    <w:rsid w:val="00A56348"/>
    <w:rsid w:val="00AA2D4D"/>
    <w:rsid w:val="00AC680D"/>
    <w:rsid w:val="00AC7E7A"/>
    <w:rsid w:val="00AD2B62"/>
    <w:rsid w:val="00AD6D22"/>
    <w:rsid w:val="00AD7D21"/>
    <w:rsid w:val="00AE055C"/>
    <w:rsid w:val="00AE4ABC"/>
    <w:rsid w:val="00B957C8"/>
    <w:rsid w:val="00BA43AA"/>
    <w:rsid w:val="00BB1D56"/>
    <w:rsid w:val="00BB2416"/>
    <w:rsid w:val="00BB63BE"/>
    <w:rsid w:val="00BC0854"/>
    <w:rsid w:val="00BC6A8D"/>
    <w:rsid w:val="00BE1C42"/>
    <w:rsid w:val="00C16992"/>
    <w:rsid w:val="00C92AE1"/>
    <w:rsid w:val="00C946D0"/>
    <w:rsid w:val="00CB1EE0"/>
    <w:rsid w:val="00CB4092"/>
    <w:rsid w:val="00CC0DBC"/>
    <w:rsid w:val="00CC35E6"/>
    <w:rsid w:val="00CC3DE4"/>
    <w:rsid w:val="00CE5744"/>
    <w:rsid w:val="00CF1B94"/>
    <w:rsid w:val="00D003EA"/>
    <w:rsid w:val="00D44C95"/>
    <w:rsid w:val="00D510B3"/>
    <w:rsid w:val="00D61C18"/>
    <w:rsid w:val="00D66EDD"/>
    <w:rsid w:val="00D9059E"/>
    <w:rsid w:val="00DB53DE"/>
    <w:rsid w:val="00E3345C"/>
    <w:rsid w:val="00E42646"/>
    <w:rsid w:val="00E454C3"/>
    <w:rsid w:val="00E70521"/>
    <w:rsid w:val="00E71960"/>
    <w:rsid w:val="00E74C02"/>
    <w:rsid w:val="00E94613"/>
    <w:rsid w:val="00F02D0B"/>
    <w:rsid w:val="00F10E1E"/>
    <w:rsid w:val="00F17104"/>
    <w:rsid w:val="00F3329C"/>
    <w:rsid w:val="00F36EAF"/>
    <w:rsid w:val="00F5489A"/>
    <w:rsid w:val="00F55B88"/>
    <w:rsid w:val="00F56B06"/>
    <w:rsid w:val="00F579BE"/>
    <w:rsid w:val="00F619A9"/>
    <w:rsid w:val="00F64EE7"/>
    <w:rsid w:val="00F67051"/>
    <w:rsid w:val="00F91619"/>
    <w:rsid w:val="00FA50BE"/>
    <w:rsid w:val="00FA5D0C"/>
    <w:rsid w:val="00FA7449"/>
    <w:rsid w:val="00FF24A7"/>
    <w:rsid w:val="00FF2556"/>
    <w:rsid w:val="00FF2CAC"/>
    <w:rsid w:val="00FF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D6971"/>
  <w15:chartTrackingRefBased/>
  <w15:docId w15:val="{A5889F2E-D756-4DC8-ACA3-9A44C8AA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D4D"/>
  </w:style>
  <w:style w:type="paragraph" w:styleId="Footer">
    <w:name w:val="footer"/>
    <w:basedOn w:val="Normal"/>
    <w:link w:val="FooterChar"/>
    <w:uiPriority w:val="99"/>
    <w:unhideWhenUsed/>
    <w:rsid w:val="00AA2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D4D"/>
  </w:style>
  <w:style w:type="paragraph" w:styleId="ListParagraph">
    <w:name w:val="List Paragraph"/>
    <w:basedOn w:val="Normal"/>
    <w:uiPriority w:val="34"/>
    <w:qFormat/>
    <w:rsid w:val="00861FA0"/>
    <w:pPr>
      <w:ind w:left="720"/>
      <w:contextualSpacing/>
    </w:pPr>
  </w:style>
  <w:style w:type="character" w:styleId="Hyperlink">
    <w:name w:val="Hyperlink"/>
    <w:basedOn w:val="DefaultParagraphFont"/>
    <w:uiPriority w:val="99"/>
    <w:unhideWhenUsed/>
    <w:rsid w:val="00CF1B94"/>
    <w:rPr>
      <w:color w:val="0563C1" w:themeColor="hyperlink"/>
      <w:u w:val="single"/>
    </w:rPr>
  </w:style>
  <w:style w:type="character" w:styleId="UnresolvedMention">
    <w:name w:val="Unresolved Mention"/>
    <w:basedOn w:val="DefaultParagraphFont"/>
    <w:uiPriority w:val="99"/>
    <w:semiHidden/>
    <w:unhideWhenUsed/>
    <w:rsid w:val="00CF1B94"/>
    <w:rPr>
      <w:color w:val="605E5C"/>
      <w:shd w:val="clear" w:color="auto" w:fill="E1DFDD"/>
    </w:rPr>
  </w:style>
  <w:style w:type="character" w:styleId="FollowedHyperlink">
    <w:name w:val="FollowedHyperlink"/>
    <w:basedOn w:val="DefaultParagraphFont"/>
    <w:uiPriority w:val="99"/>
    <w:semiHidden/>
    <w:unhideWhenUsed/>
    <w:rsid w:val="00CF1B94"/>
    <w:rPr>
      <w:color w:val="954F72" w:themeColor="followedHyperlink"/>
      <w:u w:val="single"/>
    </w:rPr>
  </w:style>
  <w:style w:type="paragraph" w:styleId="NormalWeb">
    <w:name w:val="Normal (Web)"/>
    <w:basedOn w:val="Normal"/>
    <w:uiPriority w:val="99"/>
    <w:unhideWhenUsed/>
    <w:rsid w:val="00F36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60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06EA"/>
  </w:style>
  <w:style w:type="character" w:customStyle="1" w:styleId="eop">
    <w:name w:val="eop"/>
    <w:basedOn w:val="DefaultParagraphFont"/>
    <w:rsid w:val="006606EA"/>
  </w:style>
  <w:style w:type="paragraph" w:styleId="Revision">
    <w:name w:val="Revision"/>
    <w:hidden/>
    <w:uiPriority w:val="99"/>
    <w:semiHidden/>
    <w:rsid w:val="00FA50BE"/>
    <w:pPr>
      <w:spacing w:after="0" w:line="240" w:lineRule="auto"/>
    </w:pPr>
  </w:style>
  <w:style w:type="character" w:customStyle="1" w:styleId="apple-converted-space">
    <w:name w:val="apple-converted-space"/>
    <w:basedOn w:val="DefaultParagraphFont"/>
    <w:rsid w:val="002C2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1152">
      <w:bodyDiv w:val="1"/>
      <w:marLeft w:val="0"/>
      <w:marRight w:val="0"/>
      <w:marTop w:val="0"/>
      <w:marBottom w:val="0"/>
      <w:divBdr>
        <w:top w:val="none" w:sz="0" w:space="0" w:color="auto"/>
        <w:left w:val="none" w:sz="0" w:space="0" w:color="auto"/>
        <w:bottom w:val="none" w:sz="0" w:space="0" w:color="auto"/>
        <w:right w:val="none" w:sz="0" w:space="0" w:color="auto"/>
      </w:divBdr>
      <w:divsChild>
        <w:div w:id="646280962">
          <w:marLeft w:val="0"/>
          <w:marRight w:val="0"/>
          <w:marTop w:val="0"/>
          <w:marBottom w:val="0"/>
          <w:divBdr>
            <w:top w:val="none" w:sz="0" w:space="0" w:color="auto"/>
            <w:left w:val="none" w:sz="0" w:space="0" w:color="auto"/>
            <w:bottom w:val="none" w:sz="0" w:space="0" w:color="auto"/>
            <w:right w:val="none" w:sz="0" w:space="0" w:color="auto"/>
          </w:divBdr>
        </w:div>
        <w:div w:id="906459092">
          <w:marLeft w:val="0"/>
          <w:marRight w:val="0"/>
          <w:marTop w:val="0"/>
          <w:marBottom w:val="0"/>
          <w:divBdr>
            <w:top w:val="none" w:sz="0" w:space="0" w:color="auto"/>
            <w:left w:val="none" w:sz="0" w:space="0" w:color="auto"/>
            <w:bottom w:val="none" w:sz="0" w:space="0" w:color="auto"/>
            <w:right w:val="none" w:sz="0" w:space="0" w:color="auto"/>
          </w:divBdr>
        </w:div>
        <w:div w:id="1032069041">
          <w:marLeft w:val="0"/>
          <w:marRight w:val="0"/>
          <w:marTop w:val="0"/>
          <w:marBottom w:val="0"/>
          <w:divBdr>
            <w:top w:val="none" w:sz="0" w:space="0" w:color="auto"/>
            <w:left w:val="none" w:sz="0" w:space="0" w:color="auto"/>
            <w:bottom w:val="none" w:sz="0" w:space="0" w:color="auto"/>
            <w:right w:val="none" w:sz="0" w:space="0" w:color="auto"/>
          </w:divBdr>
        </w:div>
        <w:div w:id="1393651649">
          <w:marLeft w:val="0"/>
          <w:marRight w:val="0"/>
          <w:marTop w:val="0"/>
          <w:marBottom w:val="0"/>
          <w:divBdr>
            <w:top w:val="none" w:sz="0" w:space="0" w:color="auto"/>
            <w:left w:val="none" w:sz="0" w:space="0" w:color="auto"/>
            <w:bottom w:val="none" w:sz="0" w:space="0" w:color="auto"/>
            <w:right w:val="none" w:sz="0" w:space="0" w:color="auto"/>
          </w:divBdr>
        </w:div>
        <w:div w:id="2000884643">
          <w:marLeft w:val="0"/>
          <w:marRight w:val="0"/>
          <w:marTop w:val="0"/>
          <w:marBottom w:val="0"/>
          <w:divBdr>
            <w:top w:val="none" w:sz="0" w:space="0" w:color="auto"/>
            <w:left w:val="none" w:sz="0" w:space="0" w:color="auto"/>
            <w:bottom w:val="none" w:sz="0" w:space="0" w:color="auto"/>
            <w:right w:val="none" w:sz="0" w:space="0" w:color="auto"/>
          </w:divBdr>
        </w:div>
        <w:div w:id="1379629402">
          <w:marLeft w:val="0"/>
          <w:marRight w:val="0"/>
          <w:marTop w:val="0"/>
          <w:marBottom w:val="0"/>
          <w:divBdr>
            <w:top w:val="none" w:sz="0" w:space="0" w:color="auto"/>
            <w:left w:val="none" w:sz="0" w:space="0" w:color="auto"/>
            <w:bottom w:val="none" w:sz="0" w:space="0" w:color="auto"/>
            <w:right w:val="none" w:sz="0" w:space="0" w:color="auto"/>
          </w:divBdr>
        </w:div>
        <w:div w:id="662707659">
          <w:marLeft w:val="0"/>
          <w:marRight w:val="0"/>
          <w:marTop w:val="0"/>
          <w:marBottom w:val="0"/>
          <w:divBdr>
            <w:top w:val="none" w:sz="0" w:space="0" w:color="auto"/>
            <w:left w:val="none" w:sz="0" w:space="0" w:color="auto"/>
            <w:bottom w:val="none" w:sz="0" w:space="0" w:color="auto"/>
            <w:right w:val="none" w:sz="0" w:space="0" w:color="auto"/>
          </w:divBdr>
        </w:div>
      </w:divsChild>
    </w:div>
    <w:div w:id="93675870">
      <w:bodyDiv w:val="1"/>
      <w:marLeft w:val="0"/>
      <w:marRight w:val="0"/>
      <w:marTop w:val="0"/>
      <w:marBottom w:val="0"/>
      <w:divBdr>
        <w:top w:val="none" w:sz="0" w:space="0" w:color="auto"/>
        <w:left w:val="none" w:sz="0" w:space="0" w:color="auto"/>
        <w:bottom w:val="none" w:sz="0" w:space="0" w:color="auto"/>
        <w:right w:val="none" w:sz="0" w:space="0" w:color="auto"/>
      </w:divBdr>
    </w:div>
    <w:div w:id="412629495">
      <w:bodyDiv w:val="1"/>
      <w:marLeft w:val="0"/>
      <w:marRight w:val="0"/>
      <w:marTop w:val="0"/>
      <w:marBottom w:val="0"/>
      <w:divBdr>
        <w:top w:val="none" w:sz="0" w:space="0" w:color="auto"/>
        <w:left w:val="none" w:sz="0" w:space="0" w:color="auto"/>
        <w:bottom w:val="none" w:sz="0" w:space="0" w:color="auto"/>
        <w:right w:val="none" w:sz="0" w:space="0" w:color="auto"/>
      </w:divBdr>
    </w:div>
    <w:div w:id="838152773">
      <w:bodyDiv w:val="1"/>
      <w:marLeft w:val="0"/>
      <w:marRight w:val="0"/>
      <w:marTop w:val="0"/>
      <w:marBottom w:val="0"/>
      <w:divBdr>
        <w:top w:val="none" w:sz="0" w:space="0" w:color="auto"/>
        <w:left w:val="none" w:sz="0" w:space="0" w:color="auto"/>
        <w:bottom w:val="none" w:sz="0" w:space="0" w:color="auto"/>
        <w:right w:val="none" w:sz="0" w:space="0" w:color="auto"/>
      </w:divBdr>
    </w:div>
    <w:div w:id="972760309">
      <w:bodyDiv w:val="1"/>
      <w:marLeft w:val="0"/>
      <w:marRight w:val="0"/>
      <w:marTop w:val="0"/>
      <w:marBottom w:val="0"/>
      <w:divBdr>
        <w:top w:val="none" w:sz="0" w:space="0" w:color="auto"/>
        <w:left w:val="none" w:sz="0" w:space="0" w:color="auto"/>
        <w:bottom w:val="none" w:sz="0" w:space="0" w:color="auto"/>
        <w:right w:val="none" w:sz="0" w:space="0" w:color="auto"/>
      </w:divBdr>
    </w:div>
    <w:div w:id="997880178">
      <w:bodyDiv w:val="1"/>
      <w:marLeft w:val="0"/>
      <w:marRight w:val="0"/>
      <w:marTop w:val="0"/>
      <w:marBottom w:val="0"/>
      <w:divBdr>
        <w:top w:val="none" w:sz="0" w:space="0" w:color="auto"/>
        <w:left w:val="none" w:sz="0" w:space="0" w:color="auto"/>
        <w:bottom w:val="none" w:sz="0" w:space="0" w:color="auto"/>
        <w:right w:val="none" w:sz="0" w:space="0" w:color="auto"/>
      </w:divBdr>
    </w:div>
    <w:div w:id="1342589833">
      <w:bodyDiv w:val="1"/>
      <w:marLeft w:val="0"/>
      <w:marRight w:val="0"/>
      <w:marTop w:val="0"/>
      <w:marBottom w:val="0"/>
      <w:divBdr>
        <w:top w:val="none" w:sz="0" w:space="0" w:color="auto"/>
        <w:left w:val="none" w:sz="0" w:space="0" w:color="auto"/>
        <w:bottom w:val="none" w:sz="0" w:space="0" w:color="auto"/>
        <w:right w:val="none" w:sz="0" w:space="0" w:color="auto"/>
      </w:divBdr>
    </w:div>
    <w:div w:id="1398285588">
      <w:bodyDiv w:val="1"/>
      <w:marLeft w:val="0"/>
      <w:marRight w:val="0"/>
      <w:marTop w:val="0"/>
      <w:marBottom w:val="0"/>
      <w:divBdr>
        <w:top w:val="none" w:sz="0" w:space="0" w:color="auto"/>
        <w:left w:val="none" w:sz="0" w:space="0" w:color="auto"/>
        <w:bottom w:val="none" w:sz="0" w:space="0" w:color="auto"/>
        <w:right w:val="none" w:sz="0" w:space="0" w:color="auto"/>
      </w:divBdr>
    </w:div>
    <w:div w:id="1761412096">
      <w:bodyDiv w:val="1"/>
      <w:marLeft w:val="0"/>
      <w:marRight w:val="0"/>
      <w:marTop w:val="0"/>
      <w:marBottom w:val="0"/>
      <w:divBdr>
        <w:top w:val="none" w:sz="0" w:space="0" w:color="auto"/>
        <w:left w:val="none" w:sz="0" w:space="0" w:color="auto"/>
        <w:bottom w:val="none" w:sz="0" w:space="0" w:color="auto"/>
        <w:right w:val="none" w:sz="0" w:space="0" w:color="auto"/>
      </w:divBdr>
    </w:div>
    <w:div w:id="1769886331">
      <w:bodyDiv w:val="1"/>
      <w:marLeft w:val="0"/>
      <w:marRight w:val="0"/>
      <w:marTop w:val="0"/>
      <w:marBottom w:val="0"/>
      <w:divBdr>
        <w:top w:val="none" w:sz="0" w:space="0" w:color="auto"/>
        <w:left w:val="none" w:sz="0" w:space="0" w:color="auto"/>
        <w:bottom w:val="none" w:sz="0" w:space="0" w:color="auto"/>
        <w:right w:val="none" w:sz="0" w:space="0" w:color="auto"/>
      </w:divBdr>
    </w:div>
    <w:div w:id="197999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Lackey, Elizabeth Carol</dc:creator>
  <cp:keywords/>
  <dc:description/>
  <cp:lastModifiedBy>Alexander, Hannah S</cp:lastModifiedBy>
  <cp:revision>5</cp:revision>
  <cp:lastPrinted>2022-05-16T15:44:00Z</cp:lastPrinted>
  <dcterms:created xsi:type="dcterms:W3CDTF">2022-05-16T18:28:00Z</dcterms:created>
  <dcterms:modified xsi:type="dcterms:W3CDTF">2022-05-17T17:24:00Z</dcterms:modified>
</cp:coreProperties>
</file>